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B4A4DD"/>
    <w:multiLevelType w:val="singleLevel"/>
    <w:tmpl w:val="B3B4A4DD"/>
    <w:lvl w:ilvl="0" w:tentative="0">
      <w:start w:val="1"/>
      <w:numFmt w:val="decimal"/>
      <w:suff w:val="nothing"/>
      <w:lvlText w:val="%1、"/>
      <w:lvlJc w:val="left"/>
      <w:rPr>
        <w:rFonts w:hint="default"/>
        <w:b w:val="0"/>
        <w:bCs w:val="0"/>
        <w:color w:val="auto"/>
      </w:rPr>
    </w:lvl>
  </w:abstractNum>
  <w:abstractNum w:abstractNumId="1">
    <w:nsid w:val="608777FB"/>
    <w:multiLevelType w:val="singleLevel"/>
    <w:tmpl w:val="608777FB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